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7208"/>
      </w:tblGrid>
      <w:tr w:rsidR="00FD7E63" w:rsidTr="006B784E">
        <w:trPr>
          <w:trHeight w:val="280"/>
        </w:trPr>
        <w:tc>
          <w:tcPr>
            <w:tcW w:w="2785" w:type="dxa"/>
            <w:shd w:val="clear" w:color="auto" w:fill="DEEAF6" w:themeFill="accent1" w:themeFillTint="33"/>
          </w:tcPr>
          <w:p w:rsidR="00FD7E63" w:rsidRDefault="00FD7E63" w:rsidP="008E2E45"/>
        </w:tc>
        <w:tc>
          <w:tcPr>
            <w:tcW w:w="7208" w:type="dxa"/>
            <w:shd w:val="clear" w:color="auto" w:fill="DEEAF6" w:themeFill="accent1" w:themeFillTint="33"/>
          </w:tcPr>
          <w:p w:rsidR="00FD7E63" w:rsidRPr="008E2E45" w:rsidRDefault="00FD7E63" w:rsidP="008E2E45">
            <w:pPr>
              <w:rPr>
                <w:b/>
              </w:rPr>
            </w:pPr>
            <w:r w:rsidRPr="008E2E45">
              <w:rPr>
                <w:b/>
              </w:rPr>
              <w:t>Progress Monitoring Tools</w:t>
            </w:r>
          </w:p>
        </w:tc>
      </w:tr>
      <w:tr w:rsidR="00FD7E63" w:rsidTr="006B784E">
        <w:trPr>
          <w:trHeight w:val="1140"/>
        </w:trPr>
        <w:tc>
          <w:tcPr>
            <w:tcW w:w="2785" w:type="dxa"/>
          </w:tcPr>
          <w:p w:rsidR="00FD7E63" w:rsidRDefault="00FD7E63" w:rsidP="008E2E45">
            <w:r>
              <w:t>Phonemic Awareness</w:t>
            </w:r>
          </w:p>
        </w:tc>
        <w:tc>
          <w:tcPr>
            <w:tcW w:w="7208" w:type="dxa"/>
          </w:tcPr>
          <w:p w:rsidR="00FD7E63" w:rsidRDefault="00FD7E63" w:rsidP="008E2E4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Elkonin</w:t>
            </w:r>
            <w:proofErr w:type="spellEnd"/>
            <w:r>
              <w:t xml:space="preserve"> Boxes</w:t>
            </w:r>
          </w:p>
          <w:p w:rsidR="00FD7E63" w:rsidRDefault="00FD7E63" w:rsidP="008E2E45">
            <w:pPr>
              <w:pStyle w:val="ListParagraph"/>
              <w:numPr>
                <w:ilvl w:val="0"/>
                <w:numId w:val="1"/>
              </w:numPr>
            </w:pPr>
            <w:r>
              <w:t>PAT- Use the parts you are working on (Blending, segmenting)</w:t>
            </w:r>
          </w:p>
        </w:tc>
      </w:tr>
      <w:tr w:rsidR="00FD7E63" w:rsidTr="006B784E">
        <w:trPr>
          <w:trHeight w:val="1142"/>
        </w:trPr>
        <w:tc>
          <w:tcPr>
            <w:tcW w:w="2785" w:type="dxa"/>
          </w:tcPr>
          <w:p w:rsidR="00FD7E63" w:rsidRDefault="00FD7E63" w:rsidP="008E2E45">
            <w:r>
              <w:t>Phonics</w:t>
            </w:r>
          </w:p>
        </w:tc>
        <w:tc>
          <w:tcPr>
            <w:tcW w:w="7208" w:type="dxa"/>
          </w:tcPr>
          <w:p w:rsidR="00FD7E63" w:rsidRDefault="00FD7E63" w:rsidP="008E2E45">
            <w:pPr>
              <w:pStyle w:val="ListParagraph"/>
              <w:numPr>
                <w:ilvl w:val="0"/>
                <w:numId w:val="2"/>
              </w:numPr>
            </w:pPr>
            <w:r>
              <w:t>DSA words that match the feature you are working on.</w:t>
            </w:r>
          </w:p>
          <w:p w:rsidR="00FD7E63" w:rsidRDefault="00FD7E63" w:rsidP="008E2E45">
            <w:pPr>
              <w:pStyle w:val="ListParagraph"/>
              <w:numPr>
                <w:ilvl w:val="0"/>
                <w:numId w:val="2"/>
              </w:numPr>
            </w:pPr>
            <w:r>
              <w:t>Richardson word list</w:t>
            </w:r>
          </w:p>
          <w:p w:rsidR="00FD7E63" w:rsidRDefault="00FD7E63" w:rsidP="008E2E45">
            <w:pPr>
              <w:pStyle w:val="ListParagraph"/>
            </w:pPr>
            <w:bookmarkStart w:id="0" w:name="_GoBack"/>
            <w:bookmarkEnd w:id="0"/>
          </w:p>
        </w:tc>
      </w:tr>
      <w:tr w:rsidR="00FD7E63" w:rsidTr="006B784E">
        <w:trPr>
          <w:trHeight w:val="300"/>
        </w:trPr>
        <w:tc>
          <w:tcPr>
            <w:tcW w:w="2785" w:type="dxa"/>
          </w:tcPr>
          <w:p w:rsidR="00FD7E63" w:rsidRDefault="00FD7E63" w:rsidP="008E2E45">
            <w:r>
              <w:t>Letter Recognition</w:t>
            </w:r>
          </w:p>
        </w:tc>
        <w:tc>
          <w:tcPr>
            <w:tcW w:w="7208" w:type="dxa"/>
          </w:tcPr>
          <w:p w:rsidR="00FD7E63" w:rsidRDefault="00FD7E63" w:rsidP="008E2E45">
            <w:pPr>
              <w:pStyle w:val="ListParagraph"/>
              <w:numPr>
                <w:ilvl w:val="0"/>
                <w:numId w:val="3"/>
              </w:numPr>
            </w:pPr>
            <w:r>
              <w:t>Letter ID</w:t>
            </w:r>
          </w:p>
        </w:tc>
      </w:tr>
      <w:tr w:rsidR="00FD7E63" w:rsidTr="006B784E">
        <w:trPr>
          <w:trHeight w:val="861"/>
        </w:trPr>
        <w:tc>
          <w:tcPr>
            <w:tcW w:w="2785" w:type="dxa"/>
          </w:tcPr>
          <w:p w:rsidR="00FD7E63" w:rsidRDefault="00FD7E63" w:rsidP="008E2E45">
            <w:r>
              <w:t>Fluency</w:t>
            </w:r>
          </w:p>
        </w:tc>
        <w:tc>
          <w:tcPr>
            <w:tcW w:w="7208" w:type="dxa"/>
          </w:tcPr>
          <w:p w:rsidR="00FD7E63" w:rsidRDefault="00FD7E63" w:rsidP="008E2E45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Accumiticy</w:t>
            </w:r>
            <w:proofErr w:type="spellEnd"/>
            <w:r>
              <w:t xml:space="preserve"> </w:t>
            </w:r>
          </w:p>
          <w:p w:rsidR="00FD7E63" w:rsidRDefault="00FD7E63" w:rsidP="008E2E45">
            <w:pPr>
              <w:pStyle w:val="ListParagraph"/>
              <w:numPr>
                <w:ilvl w:val="0"/>
                <w:numId w:val="3"/>
              </w:numPr>
            </w:pPr>
            <w:r>
              <w:t>Rubric that measures prosody and expression</w:t>
            </w:r>
          </w:p>
        </w:tc>
      </w:tr>
      <w:tr w:rsidR="00FD7E63" w:rsidTr="006B784E">
        <w:trPr>
          <w:trHeight w:val="591"/>
        </w:trPr>
        <w:tc>
          <w:tcPr>
            <w:tcW w:w="2785" w:type="dxa"/>
          </w:tcPr>
          <w:p w:rsidR="00FD7E63" w:rsidRDefault="00FD7E63" w:rsidP="008E2E45">
            <w:r>
              <w:t xml:space="preserve">Comprehension </w:t>
            </w:r>
          </w:p>
        </w:tc>
        <w:tc>
          <w:tcPr>
            <w:tcW w:w="7208" w:type="dxa"/>
          </w:tcPr>
          <w:p w:rsidR="00FD7E63" w:rsidRDefault="00FD7E63" w:rsidP="008E2E45">
            <w:pPr>
              <w:pStyle w:val="ListParagraph"/>
              <w:numPr>
                <w:ilvl w:val="0"/>
                <w:numId w:val="3"/>
              </w:numPr>
            </w:pPr>
            <w:r>
              <w:t>Retelling Rubric</w:t>
            </w:r>
          </w:p>
          <w:p w:rsidR="00FD7E63" w:rsidRDefault="00FD7E63" w:rsidP="008E2E45">
            <w:pPr>
              <w:pStyle w:val="ListParagraph"/>
              <w:numPr>
                <w:ilvl w:val="0"/>
                <w:numId w:val="3"/>
              </w:numPr>
            </w:pPr>
            <w:r>
              <w:t>Comprehension Interview</w:t>
            </w:r>
          </w:p>
        </w:tc>
      </w:tr>
    </w:tbl>
    <w:p w:rsidR="00C170B5" w:rsidRDefault="00C170B5" w:rsidP="008E2E45"/>
    <w:p w:rsidR="00FD7E63" w:rsidRDefault="00FD7E63" w:rsidP="008E2E45"/>
    <w:p w:rsidR="00FD7E63" w:rsidRDefault="00FD7E63" w:rsidP="008E2E45">
      <w:r>
        <w:t xml:space="preserve">Progress Monitoring every 2 weeks with a Running Record. This should be a cold read. </w:t>
      </w:r>
    </w:p>
    <w:p w:rsidR="006B784E" w:rsidRDefault="006B784E" w:rsidP="008E2E45"/>
    <w:p w:rsidR="006B784E" w:rsidRDefault="006B784E" w:rsidP="008E2E45">
      <w:r>
        <w:t>Additional Resources:</w:t>
      </w:r>
    </w:p>
    <w:p w:rsidR="006B784E" w:rsidRDefault="006B784E" w:rsidP="008E2E45">
      <w:r w:rsidRPr="006B784E">
        <w:rPr>
          <w:b/>
          <w:u w:val="single"/>
        </w:rPr>
        <w:t>Next Steps in Guided Reading</w:t>
      </w:r>
      <w:r>
        <w:t xml:space="preserve"> by Jan Richardson</w:t>
      </w:r>
    </w:p>
    <w:p w:rsidR="006B784E" w:rsidRPr="008E2E45" w:rsidRDefault="006B784E" w:rsidP="008E2E45">
      <w:r w:rsidRPr="00DF68C7">
        <w:rPr>
          <w:b/>
          <w:u w:val="single"/>
        </w:rPr>
        <w:t>Strategies</w:t>
      </w:r>
      <w:r>
        <w:t xml:space="preserve"> by </w:t>
      </w:r>
      <w:proofErr w:type="spellStart"/>
      <w:r>
        <w:t>Reutzel</w:t>
      </w:r>
      <w:proofErr w:type="spellEnd"/>
      <w:r>
        <w:t xml:space="preserve"> and Cooter</w:t>
      </w:r>
    </w:p>
    <w:sectPr w:rsidR="006B784E" w:rsidRPr="008E2E45" w:rsidSect="006C33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65A19"/>
    <w:multiLevelType w:val="hybridMultilevel"/>
    <w:tmpl w:val="6A0E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C2427F"/>
    <w:multiLevelType w:val="hybridMultilevel"/>
    <w:tmpl w:val="6E60D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E500A2"/>
    <w:multiLevelType w:val="hybridMultilevel"/>
    <w:tmpl w:val="F91C2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9F0"/>
    <w:rsid w:val="00224D42"/>
    <w:rsid w:val="00293E39"/>
    <w:rsid w:val="006B06BB"/>
    <w:rsid w:val="006B784E"/>
    <w:rsid w:val="006C33E8"/>
    <w:rsid w:val="00710582"/>
    <w:rsid w:val="00754A55"/>
    <w:rsid w:val="008E2E45"/>
    <w:rsid w:val="009E5D74"/>
    <w:rsid w:val="00C170B5"/>
    <w:rsid w:val="00CB3029"/>
    <w:rsid w:val="00DA6B43"/>
    <w:rsid w:val="00DF68C7"/>
    <w:rsid w:val="00FB09F0"/>
    <w:rsid w:val="00FD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5EB7B9-9969-4969-8F7B-63500004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D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B43"/>
    <w:pPr>
      <w:overflowPunct/>
      <w:autoSpaceDE/>
      <w:autoSpaceDN/>
      <w:adjustRightInd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B4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E2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2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Flener, Carolyn M</dc:creator>
  <cp:keywords/>
  <dc:description/>
  <cp:lastModifiedBy>Magpuri-Lavell, Theresa</cp:lastModifiedBy>
  <cp:revision>2</cp:revision>
  <cp:lastPrinted>2017-01-24T16:57:00Z</cp:lastPrinted>
  <dcterms:created xsi:type="dcterms:W3CDTF">2017-02-09T15:46:00Z</dcterms:created>
  <dcterms:modified xsi:type="dcterms:W3CDTF">2017-02-09T15:46:00Z</dcterms:modified>
</cp:coreProperties>
</file>